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rPr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line="46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不良行为扣分通知书</w:t>
      </w:r>
    </w:p>
    <w:p>
      <w:pPr>
        <w:spacing w:line="540" w:lineRule="exact"/>
        <w:jc w:val="right"/>
        <w:rPr>
          <w:rFonts w:hint="eastAsia"/>
          <w:sz w:val="28"/>
        </w:rPr>
      </w:pPr>
      <w:r>
        <w:rPr>
          <w:rFonts w:hint="eastAsia"/>
          <w:sz w:val="28"/>
        </w:rPr>
        <w:t>中交扣(     )字〔   〕第××××号</w:t>
      </w:r>
    </w:p>
    <w:p>
      <w:pPr>
        <w:spacing w:line="540" w:lineRule="exact"/>
        <w:jc w:val="left"/>
        <w:rPr>
          <w:rFonts w:hint="eastAsia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22225</wp:posOffset>
                </wp:positionV>
                <wp:extent cx="658177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3pt;margin-top:1.75pt;height:0.05pt;width:518.25pt;z-index:251659264;mso-width-relative:page;mso-height-relative:page;" filled="f" stroked="t" coordsize="21600,21600" o:gfxdata="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j0qCtYAAAAIAQAADwAAAAAAAAABACAAAAAiAAAAZHJzL2Rvd25yZXYueG1sUEsB&#10;AhQAFAAAAAgAh07iQF0dqGL3AQAA5wMAAA4AAAAAAAAAAQAgAAAAJQEAAGRycy9lMm9Eb2MueG1s&#10;UEsFBgAAAAAGAAYAWQEAAI4FAAAAAA==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b/>
          <w:bCs/>
          <w:sz w:val="28"/>
        </w:rPr>
        <w:t>当事人情况：</w:t>
      </w:r>
    </w:p>
    <w:p>
      <w:pPr>
        <w:spacing w:after="156" w:afterLines="50" w:line="540" w:lineRule="exact"/>
        <w:jc w:val="left"/>
        <w:rPr>
          <w:rFonts w:hint="eastAsia"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441325</wp:posOffset>
                </wp:positionV>
                <wp:extent cx="65817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3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3pt;margin-top:34.75pt;height:0.05pt;width:518.25pt;z-index:251660288;mso-width-relative:page;mso-height-relative:page;" filled="f" stroked="t" coordsize="21600,21600" o:gfxdata="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YSOjv2gAAAAoBAAAPAAAAAAAAAAEAIAAAACIAAABkcnMvZG93bnJldi54&#10;bWxQSwECFAAUAAAACACHTuJAWwzlDPgBAADnAwAADgAAAAAAAAABACAAAAApAQAAZHJzL2Uyb0Rv&#10;Yy54bWxQSwUGAAAAAAYABgBZAQAAkwUAAAAA&#10;">
                <v:path arrowok="t"/>
                <v:fill on="f" focussize="0,0"/>
                <v:stroke weight="1.5pt" dashstyle="1 1" endcap="round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8"/>
        </w:rPr>
        <w:t>单位名称：___________________________法定代表人/负责人：_______________</w:t>
      </w:r>
    </w:p>
    <w:p>
      <w:pPr>
        <w:spacing w:line="540" w:lineRule="exact"/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>你单位_______________________________________________行为，违反了______________________________________________的规定，现责令你(单位)于______年______月______日前改正该行为。</w:t>
      </w:r>
    </w:p>
    <w:p>
      <w:pPr>
        <w:spacing w:line="540" w:lineRule="exact"/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>对本通知有异议，需在收到本通知之日起5个工作日内，向市交通运输局提出书面申请。</w:t>
      </w:r>
    </w:p>
    <w:p>
      <w:pPr>
        <w:spacing w:line="540" w:lineRule="exact"/>
        <w:jc w:val="left"/>
        <w:rPr>
          <w:rFonts w:hint="eastAsia"/>
          <w:b/>
          <w:bCs/>
          <w:sz w:val="28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37465</wp:posOffset>
                </wp:positionV>
                <wp:extent cx="65817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3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3pt;margin-top:2.95pt;height:0.05pt;width:518.25pt;z-index:251661312;mso-width-relative:page;mso-height-relative:page;" filled="f" stroked="t" coordsize="21600,21600" o:gfxdata="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Wu7A2QAAAAgBAAAPAAAAAAAAAAEAIAAAACIAAABkcnMvZG93bnJldi54bWxQ&#10;SwECFAAUAAAACACHTuJAFLbxdfYBAADnAwAADgAAAAAAAAABACAAAAAoAQAAZHJzL2Uyb0RvYy54&#10;bWxQSwUGAAAAAAYABgBZAQAAkAUAAAAA&#10;">
                <v:path arrowok="t"/>
                <v:fill on="f" focussize="0,0"/>
                <v:stroke weight="1.5pt" dashstyle="1 1" endcap="round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hint="eastAsia"/>
          <w:b/>
          <w:bCs/>
          <w:sz w:val="28"/>
        </w:rPr>
        <w:t>信用动态监管：</w:t>
      </w:r>
    </w:p>
    <w:p>
      <w:pPr>
        <w:spacing w:line="600" w:lineRule="exact"/>
        <w:ind w:firstLine="0" w:firstLineChars="0"/>
        <w:jc w:val="center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依据《</w:t>
      </w:r>
      <w:r>
        <w:rPr>
          <w:rFonts w:hint="eastAsia" w:ascii="Times New Roman" w:hAnsi="Times New Roman" w:eastAsia="宋体"/>
          <w:sz w:val="28"/>
          <w:szCs w:val="22"/>
        </w:rPr>
        <w:t>中山市公路水运工程企业诚信管理办法(试行)</w:t>
      </w:r>
      <w:r>
        <w:rPr>
          <w:rFonts w:hint="eastAsia"/>
          <w:sz w:val="28"/>
        </w:rPr>
        <w:t>》及《中山市公路水运工程企业不良行为记分标准》的有关规定，给予单位总记______分，详见下表。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不良行为代码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单项扣取分值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7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合  计 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40" w:lineRule="exact"/>
        <w:jc w:val="left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受送达人/代收人(签名)：</w:t>
      </w:r>
      <w:r>
        <w:rPr>
          <w:rFonts w:hint="eastAsia"/>
          <w:sz w:val="28"/>
        </w:rPr>
        <w:t>_____________</w:t>
      </w:r>
    </w:p>
    <w:p>
      <w:pPr>
        <w:spacing w:line="540" w:lineRule="exact"/>
        <w:jc w:val="left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单位：</w:t>
      </w:r>
      <w:r>
        <w:rPr>
          <w:rFonts w:hint="eastAsia"/>
          <w:sz w:val="28"/>
        </w:rPr>
        <w:t>_____________________________</w:t>
      </w:r>
    </w:p>
    <w:p>
      <w:pPr>
        <w:spacing w:line="540" w:lineRule="exact"/>
        <w:jc w:val="left"/>
        <w:rPr>
          <w:rFonts w:hint="eastAsia"/>
          <w:sz w:val="28"/>
        </w:rPr>
      </w:pPr>
      <w:r>
        <w:rPr>
          <w:rFonts w:hint="eastAsia"/>
          <w:sz w:val="28"/>
        </w:rPr>
        <w:t>职务：_______________日期：______年____月____日____时____分</w:t>
      </w:r>
    </w:p>
    <w:p>
      <w:pPr>
        <w:spacing w:line="540" w:lineRule="exact"/>
        <w:jc w:val="left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留置送达：</w:t>
      </w:r>
      <w:r>
        <w:rPr>
          <w:rFonts w:hint="eastAsia"/>
          <w:sz w:val="28"/>
        </w:rPr>
        <w:t>受送达人因________________________________拒绝接受送达文书，执法/监督人员于_____年___月___日___时___分将送达文书留置在____________</w:t>
      </w:r>
      <w:r>
        <w:rPr>
          <w:rFonts w:hint="eastAsia"/>
          <w:sz w:val="28"/>
          <w:u w:val="single"/>
        </w:rPr>
        <w:t>__                                          _</w:t>
      </w:r>
      <w:r>
        <w:rPr>
          <w:rFonts w:hint="eastAsia"/>
          <w:sz w:val="28"/>
        </w:rPr>
        <w:t>。</w:t>
      </w:r>
    </w:p>
    <w:p>
      <w:pPr>
        <w:spacing w:line="540" w:lineRule="exact"/>
        <w:jc w:val="left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见证人单位、签名/留置说明：</w:t>
      </w:r>
      <w:r>
        <w:rPr>
          <w:rFonts w:hint="eastAsia"/>
          <w:sz w:val="28"/>
        </w:rPr>
        <w:t>__________________________________</w:t>
      </w:r>
    </w:p>
    <w:p>
      <w:pPr>
        <w:spacing w:line="540" w:lineRule="exact"/>
        <w:jc w:val="left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执法/监督人员(签名)： ________执法证件号码（若有）：</w:t>
      </w:r>
      <w:r>
        <w:rPr>
          <w:rFonts w:hint="eastAsia"/>
          <w:b/>
          <w:bCs/>
          <w:sz w:val="28"/>
          <w:u w:val="single"/>
        </w:rPr>
        <w:t xml:space="preserve">________  </w:t>
      </w:r>
    </w:p>
    <w:p>
      <w:pPr>
        <w:spacing w:line="540" w:lineRule="exact"/>
        <w:ind w:left="141" w:hanging="141" w:hangingChars="50"/>
        <w:jc w:val="left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 xml:space="preserve">                     ________执法证件号码（若有）：</w:t>
      </w:r>
      <w:r>
        <w:rPr>
          <w:rFonts w:hint="eastAsia"/>
          <w:b/>
          <w:bCs/>
          <w:sz w:val="28"/>
          <w:u w:val="single"/>
        </w:rPr>
        <w:t xml:space="preserve">_         </w:t>
      </w:r>
    </w:p>
    <w:p>
      <w:pPr>
        <w:wordWrap w:val="0"/>
        <w:spacing w:before="277" w:beforeLines="89" w:line="540" w:lineRule="exact"/>
        <w:jc w:val="righ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</w:t>
      </w:r>
    </w:p>
    <w:p>
      <w:pPr>
        <w:spacing w:before="277" w:beforeLines="89" w:line="540" w:lineRule="exact"/>
        <w:jc w:val="right"/>
        <w:rPr>
          <w:rFonts w:hint="eastAsia"/>
          <w:b/>
          <w:bCs/>
          <w:sz w:val="28"/>
        </w:rPr>
      </w:pPr>
    </w:p>
    <w:p>
      <w:pPr>
        <w:spacing w:before="277" w:beforeLines="89" w:line="540" w:lineRule="exact"/>
        <w:jc w:val="righ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行政机关（印章）</w:t>
      </w:r>
    </w:p>
    <w:p>
      <w:pPr>
        <w:wordWrap w:val="0"/>
        <w:spacing w:line="540" w:lineRule="exact"/>
        <w:jc w:val="righ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年      月      日</w:t>
      </w:r>
    </w:p>
    <w:p>
      <w:pPr>
        <w:spacing w:line="540" w:lineRule="exact"/>
        <w:jc w:val="right"/>
        <w:rPr>
          <w:rFonts w:hint="eastAsia"/>
          <w:b/>
          <w:bCs/>
          <w:sz w:val="28"/>
        </w:rPr>
      </w:pPr>
    </w:p>
    <w:p>
      <w:pPr>
        <w:spacing w:line="540" w:lineRule="exact"/>
        <w:jc w:val="right"/>
        <w:rPr>
          <w:rFonts w:hint="eastAsia"/>
          <w:b/>
          <w:bCs/>
          <w:sz w:val="28"/>
        </w:rPr>
      </w:pPr>
    </w:p>
    <w:p>
      <w:pPr>
        <w:spacing w:line="540" w:lineRule="exact"/>
        <w:jc w:val="right"/>
        <w:rPr>
          <w:rFonts w:hint="eastAsia"/>
          <w:b/>
          <w:bCs/>
          <w:sz w:val="28"/>
        </w:rPr>
      </w:pPr>
    </w:p>
    <w:p>
      <w:pPr>
        <w:spacing w:line="540" w:lineRule="exact"/>
        <w:jc w:val="right"/>
        <w:rPr>
          <w:rFonts w:hint="eastAsia"/>
          <w:b/>
          <w:bCs/>
          <w:sz w:val="28"/>
        </w:rPr>
      </w:pPr>
    </w:p>
    <w:p>
      <w:pPr>
        <w:spacing w:line="540" w:lineRule="exact"/>
        <w:jc w:val="right"/>
        <w:rPr>
          <w:rFonts w:hint="eastAsia"/>
          <w:b/>
          <w:bCs/>
          <w:sz w:val="28"/>
        </w:rPr>
      </w:pPr>
    </w:p>
    <w:p>
      <w:pPr>
        <w:spacing w:line="540" w:lineRule="exact"/>
        <w:jc w:val="right"/>
        <w:rPr>
          <w:rFonts w:hint="eastAsia"/>
          <w:b/>
          <w:bCs/>
          <w:sz w:val="28"/>
        </w:rPr>
      </w:pPr>
    </w:p>
    <w:p>
      <w:pPr>
        <w:spacing w:line="540" w:lineRule="exact"/>
        <w:jc w:val="left"/>
        <w:rPr>
          <w:rFonts w:hint="eastAsia"/>
          <w:sz w:val="18"/>
        </w:rPr>
      </w:pPr>
      <w:r>
        <w:rPr>
          <w:rFonts w:hint="eastAsia"/>
          <w:sz w:val="18"/>
        </w:rPr>
        <w:t>备注：本通知书一式两联，第一联交当事人，第二联市交通运输局留存。</w:t>
      </w:r>
    </w:p>
    <w:p>
      <w:pPr>
        <w:spacing w:line="540" w:lineRule="exact"/>
        <w:jc w:val="center"/>
        <w:rPr>
          <w:rFonts w:hint="eastAsia"/>
          <w:b/>
          <w:bCs/>
          <w:sz w:val="36"/>
        </w:rPr>
      </w:pPr>
    </w:p>
    <w:p>
      <w:pPr>
        <w:spacing w:line="540" w:lineRule="exac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填 写 说 明</w:t>
      </w:r>
    </w:p>
    <w:p>
      <w:pPr>
        <w:spacing w:line="50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一、“中交扣”后圆括号内，填写跟进执法/监督科室、单位及镇街代码。“字”后方括号内填写年度。后四位为顺序号。××××为四位流水序号。各科室及单位代码：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中山市交通运输局基建管理科JT01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中山市交通运输局执法二科JT02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中山市交通运输局应急管理科JT03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中山市交通运输局路政管理科JT04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中山市交通运输局综合规划科JT05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中山市交通工程事务中心JT06</w:t>
      </w:r>
    </w:p>
    <w:p>
      <w:pPr>
        <w:spacing w:before="312" w:beforeLines="100"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各镇街代码表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920"/>
        <w:gridCol w:w="1020"/>
        <w:gridCol w:w="1020"/>
        <w:gridCol w:w="1230"/>
        <w:gridCol w:w="1051"/>
        <w:gridCol w:w="117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镇(街)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 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镇(街)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 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镇(街)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 码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镇(街)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火炬开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ZQJT01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小榄镇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ZQJT07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黄圃镇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南朗</w:t>
            </w:r>
            <w:r>
              <w:rPr>
                <w:rFonts w:hint="eastAsia"/>
                <w:lang w:eastAsia="zh-CN"/>
              </w:rPr>
              <w:t>街道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ZQJT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石岐区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ZQJT02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古镇镇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ZQJT08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南头镇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三乡镇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ZQJT03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横栏镇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ZQJT09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东凤镇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坦洲镇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ZQJT04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港口镇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阜沙镇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板芙镇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ZQJT</w:t>
            </w:r>
            <w:r>
              <w:rPr>
                <w:rFonts w:hint="eastAsia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ZQJT05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沙溪镇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三角镇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神湾镇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ZQJT2</w:t>
            </w: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五桂山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ZQJT06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大涌镇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民众</w:t>
            </w:r>
            <w:r>
              <w:rPr>
                <w:rFonts w:hint="eastAsia"/>
                <w:lang w:eastAsia="zh-CN"/>
              </w:rPr>
              <w:t>街道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翠亨新区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ZQJT2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仿宋_GB2312" w:hAnsi="宋体" w:eastAsia="仿宋_GB2312"/>
        </w:rPr>
      </w:pPr>
      <w:r>
        <w:rPr>
          <w:rFonts w:hint="eastAsia"/>
          <w:sz w:val="28"/>
        </w:rPr>
        <w:t>以小榄镇2020年发出的第1号《不良行为扣分通知书》为例，其编号应为“中交扣（ZQJT07）字〔2020〕第0001号”</w:t>
      </w:r>
    </w:p>
    <w:p/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E073D"/>
    <w:rsid w:val="668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2021-08-17T01:27:00Z</dcterms:created>
  <dc:creator>谭志夫</dc:creator>
  <cp:lastModifiedBy>谭志夫</cp:lastModifiedBy>
  <dcterms:modified xsi:type="dcterms:W3CDTF">2021-08-17T01:27:37Z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