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A0CF3">
      <w:pPr>
        <w:keepNext w:val="0"/>
        <w:keepLines w:val="0"/>
        <w:pageBreakBefore w:val="0"/>
        <w:widowControl w:val="0"/>
        <w:kinsoku/>
        <w:wordWrap/>
        <w:overflowPunct/>
        <w:topLinePunct w:val="0"/>
        <w:autoSpaceDE/>
        <w:autoSpaceDN/>
        <w:bidi w:val="0"/>
        <w:adjustRightInd/>
        <w:snapToGrid/>
        <w:jc w:val="center"/>
        <w:textAlignment w:val="auto"/>
        <w:rPr>
          <w:rFonts w:hint="eastAsia" w:ascii="新宋体" w:hAnsi="新宋体" w:eastAsia="新宋体" w:cs="新宋体"/>
          <w:b/>
          <w:bCs/>
          <w:spacing w:val="20"/>
          <w:sz w:val="40"/>
          <w:szCs w:val="40"/>
          <w:lang w:val="en-US" w:eastAsia="zh-CN"/>
        </w:rPr>
      </w:pPr>
      <w:r>
        <w:rPr>
          <w:rFonts w:hint="eastAsia" w:ascii="新宋体" w:hAnsi="新宋体" w:eastAsia="新宋体" w:cs="新宋体"/>
          <w:b/>
          <w:bCs/>
          <w:spacing w:val="20"/>
          <w:sz w:val="40"/>
          <w:szCs w:val="40"/>
          <w:lang w:val="en-US" w:eastAsia="zh-CN"/>
        </w:rPr>
        <w:t>《采购文件获取登记表》</w:t>
      </w:r>
    </w:p>
    <w:tbl>
      <w:tblPr>
        <w:tblStyle w:val="13"/>
        <w:tblpPr w:leftFromText="180" w:rightFromText="180" w:vertAnchor="text" w:horzAnchor="page" w:tblpXSpec="center" w:tblpY="304"/>
        <w:tblOverlap w:val="never"/>
        <w:tblW w:w="900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82"/>
        <w:gridCol w:w="2218"/>
        <w:gridCol w:w="4403"/>
      </w:tblGrid>
      <w:tr w14:paraId="7A66B1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2382" w:type="dxa"/>
            <w:tcBorders>
              <w:tl2br w:val="nil"/>
              <w:tr2bl w:val="nil"/>
            </w:tcBorders>
            <w:vAlign w:val="center"/>
          </w:tcPr>
          <w:p w14:paraId="15B2F6AF">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r>
              <w:rPr>
                <w:rFonts w:hint="eastAsia" w:ascii="仿宋" w:hAnsi="仿宋" w:eastAsia="仿宋" w:cs="仿宋"/>
                <w:b w:val="0"/>
                <w:bCs w:val="0"/>
                <w:spacing w:val="0"/>
                <w:sz w:val="28"/>
                <w:szCs w:val="28"/>
                <w:vertAlign w:val="baseline"/>
                <w:lang w:eastAsia="zh-CN"/>
              </w:rPr>
              <w:t>项目名称</w:t>
            </w:r>
          </w:p>
        </w:tc>
        <w:tc>
          <w:tcPr>
            <w:tcW w:w="6621" w:type="dxa"/>
            <w:gridSpan w:val="2"/>
            <w:tcBorders>
              <w:tl2br w:val="nil"/>
              <w:tr2bl w:val="nil"/>
            </w:tcBorders>
            <w:vAlign w:val="center"/>
          </w:tcPr>
          <w:p w14:paraId="5AF23362">
            <w:pPr>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spacing w:val="0"/>
                <w:sz w:val="28"/>
                <w:szCs w:val="28"/>
                <w:vertAlign w:val="baseline"/>
                <w:lang w:val="en-US" w:eastAsia="zh-CN"/>
              </w:rPr>
            </w:pPr>
            <w:r>
              <w:rPr>
                <w:rFonts w:hint="eastAsia" w:ascii="仿宋" w:hAnsi="仿宋" w:eastAsia="仿宋" w:cs="仿宋"/>
                <w:b w:val="0"/>
                <w:bCs w:val="0"/>
                <w:spacing w:val="0"/>
                <w:sz w:val="28"/>
                <w:szCs w:val="28"/>
                <w:vertAlign w:val="baseline"/>
                <w:lang w:val="en-US" w:eastAsia="zh-CN"/>
              </w:rPr>
              <w:t>广东省第八届民族传统体育运动会人员交通用车保障和车身宣传项目</w:t>
            </w:r>
          </w:p>
        </w:tc>
      </w:tr>
      <w:tr w14:paraId="0BBFA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2382" w:type="dxa"/>
            <w:tcBorders>
              <w:tl2br w:val="nil"/>
              <w:tr2bl w:val="nil"/>
            </w:tcBorders>
            <w:vAlign w:val="center"/>
          </w:tcPr>
          <w:p w14:paraId="119BD295">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r>
              <w:rPr>
                <w:rFonts w:hint="eastAsia" w:ascii="仿宋" w:hAnsi="仿宋" w:eastAsia="仿宋" w:cs="仿宋"/>
                <w:b w:val="0"/>
                <w:bCs w:val="0"/>
                <w:spacing w:val="0"/>
                <w:sz w:val="28"/>
                <w:szCs w:val="28"/>
                <w:vertAlign w:val="baseline"/>
                <w:lang w:eastAsia="zh-CN"/>
              </w:rPr>
              <w:t>项目编号</w:t>
            </w:r>
          </w:p>
        </w:tc>
        <w:tc>
          <w:tcPr>
            <w:tcW w:w="6621" w:type="dxa"/>
            <w:gridSpan w:val="2"/>
            <w:tcBorders>
              <w:tl2br w:val="nil"/>
              <w:tr2bl w:val="nil"/>
            </w:tcBorders>
            <w:vAlign w:val="center"/>
          </w:tcPr>
          <w:p w14:paraId="7FE645BA">
            <w:pPr>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spacing w:val="0"/>
                <w:sz w:val="28"/>
                <w:szCs w:val="28"/>
                <w:vertAlign w:val="baseline"/>
                <w:lang w:val="en-US" w:eastAsia="zh-CN"/>
              </w:rPr>
            </w:pPr>
            <w:r>
              <w:rPr>
                <w:rFonts w:hint="eastAsia" w:ascii="仿宋" w:hAnsi="仿宋" w:eastAsia="仿宋" w:cs="仿宋"/>
                <w:b w:val="0"/>
                <w:bCs w:val="0"/>
                <w:spacing w:val="0"/>
                <w:sz w:val="28"/>
                <w:szCs w:val="28"/>
                <w:vertAlign w:val="baseline"/>
                <w:lang w:val="en-US" w:eastAsia="zh-CN"/>
              </w:rPr>
              <w:t>XYGL202609CSF014</w:t>
            </w:r>
          </w:p>
        </w:tc>
      </w:tr>
      <w:tr w14:paraId="314E41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2382" w:type="dxa"/>
            <w:tcBorders>
              <w:tl2br w:val="nil"/>
              <w:tr2bl w:val="nil"/>
            </w:tcBorders>
            <w:vAlign w:val="center"/>
          </w:tcPr>
          <w:p w14:paraId="1E233D52">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r>
              <w:rPr>
                <w:rFonts w:hint="eastAsia" w:ascii="仿宋" w:hAnsi="仿宋" w:eastAsia="仿宋" w:cs="仿宋"/>
                <w:b w:val="0"/>
                <w:bCs w:val="0"/>
                <w:spacing w:val="0"/>
                <w:sz w:val="28"/>
                <w:szCs w:val="28"/>
                <w:vertAlign w:val="baseline"/>
                <w:lang w:val="en-US" w:eastAsia="zh-CN"/>
              </w:rPr>
              <w:t>供应商</w:t>
            </w:r>
            <w:r>
              <w:rPr>
                <w:rFonts w:hint="eastAsia" w:ascii="仿宋" w:hAnsi="仿宋" w:eastAsia="仿宋" w:cs="仿宋"/>
                <w:b w:val="0"/>
                <w:bCs w:val="0"/>
                <w:spacing w:val="0"/>
                <w:sz w:val="28"/>
                <w:szCs w:val="28"/>
                <w:vertAlign w:val="baseline"/>
                <w:lang w:eastAsia="zh-CN"/>
              </w:rPr>
              <w:t>名称</w:t>
            </w:r>
          </w:p>
        </w:tc>
        <w:tc>
          <w:tcPr>
            <w:tcW w:w="6621" w:type="dxa"/>
            <w:gridSpan w:val="2"/>
            <w:tcBorders>
              <w:tl2br w:val="nil"/>
              <w:tr2bl w:val="nil"/>
            </w:tcBorders>
            <w:vAlign w:val="center"/>
          </w:tcPr>
          <w:p w14:paraId="1FDB7F03">
            <w:pPr>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spacing w:val="0"/>
                <w:sz w:val="28"/>
                <w:szCs w:val="28"/>
                <w:lang w:eastAsia="zh-CN"/>
              </w:rPr>
            </w:pPr>
          </w:p>
        </w:tc>
      </w:tr>
      <w:tr w14:paraId="3FBAA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2382" w:type="dxa"/>
            <w:tcBorders>
              <w:tl2br w:val="nil"/>
              <w:tr2bl w:val="nil"/>
            </w:tcBorders>
            <w:vAlign w:val="center"/>
          </w:tcPr>
          <w:p w14:paraId="08C10116">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r>
              <w:rPr>
                <w:rFonts w:hint="eastAsia" w:ascii="仿宋" w:hAnsi="仿宋" w:eastAsia="仿宋" w:cs="仿宋"/>
                <w:b w:val="0"/>
                <w:bCs w:val="0"/>
                <w:spacing w:val="0"/>
                <w:sz w:val="28"/>
                <w:szCs w:val="28"/>
                <w:vertAlign w:val="baseline"/>
                <w:lang w:val="en-US" w:eastAsia="zh-CN"/>
              </w:rPr>
              <w:t>供应商</w:t>
            </w:r>
            <w:r>
              <w:rPr>
                <w:rFonts w:hint="eastAsia" w:ascii="仿宋" w:hAnsi="仿宋" w:eastAsia="仿宋" w:cs="仿宋"/>
                <w:b w:val="0"/>
                <w:bCs w:val="0"/>
                <w:spacing w:val="0"/>
                <w:sz w:val="28"/>
                <w:szCs w:val="28"/>
                <w:vertAlign w:val="baseline"/>
                <w:lang w:eastAsia="zh-CN"/>
              </w:rPr>
              <w:t>地址</w:t>
            </w:r>
          </w:p>
        </w:tc>
        <w:tc>
          <w:tcPr>
            <w:tcW w:w="6621" w:type="dxa"/>
            <w:gridSpan w:val="2"/>
            <w:tcBorders>
              <w:tl2br w:val="nil"/>
              <w:tr2bl w:val="nil"/>
            </w:tcBorders>
            <w:vAlign w:val="center"/>
          </w:tcPr>
          <w:p w14:paraId="5E5E008D">
            <w:pPr>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 w:hAnsi="仿宋" w:eastAsia="仿宋" w:cs="仿宋"/>
                <w:b w:val="0"/>
                <w:bCs w:val="0"/>
                <w:spacing w:val="0"/>
                <w:sz w:val="28"/>
                <w:szCs w:val="28"/>
                <w:lang w:eastAsia="zh-CN"/>
              </w:rPr>
            </w:pPr>
          </w:p>
        </w:tc>
      </w:tr>
      <w:tr w14:paraId="7BC549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2382" w:type="dxa"/>
            <w:vMerge w:val="restart"/>
            <w:tcBorders>
              <w:tl2br w:val="nil"/>
              <w:tr2bl w:val="nil"/>
            </w:tcBorders>
            <w:vAlign w:val="center"/>
          </w:tcPr>
          <w:p w14:paraId="5F0DE529">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r>
              <w:rPr>
                <w:rFonts w:hint="eastAsia" w:ascii="仿宋" w:hAnsi="仿宋" w:eastAsia="仿宋" w:cs="仿宋"/>
                <w:b w:val="0"/>
                <w:bCs w:val="0"/>
                <w:spacing w:val="0"/>
                <w:sz w:val="28"/>
                <w:szCs w:val="28"/>
                <w:vertAlign w:val="baseline"/>
                <w:lang w:eastAsia="zh-CN"/>
              </w:rPr>
              <w:t>经办人</w:t>
            </w:r>
          </w:p>
        </w:tc>
        <w:tc>
          <w:tcPr>
            <w:tcW w:w="2218" w:type="dxa"/>
            <w:tcBorders>
              <w:tl2br w:val="nil"/>
              <w:tr2bl w:val="nil"/>
            </w:tcBorders>
            <w:vAlign w:val="center"/>
          </w:tcPr>
          <w:p w14:paraId="40D09911">
            <w:pPr>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spacing w:val="0"/>
                <w:sz w:val="28"/>
                <w:szCs w:val="28"/>
                <w:vertAlign w:val="baseline"/>
                <w:lang w:eastAsia="zh-CN"/>
              </w:rPr>
            </w:pPr>
            <w:r>
              <w:rPr>
                <w:rFonts w:hint="eastAsia" w:ascii="仿宋" w:hAnsi="仿宋" w:eastAsia="仿宋" w:cs="仿宋"/>
                <w:b w:val="0"/>
                <w:bCs w:val="0"/>
                <w:spacing w:val="0"/>
                <w:sz w:val="28"/>
                <w:szCs w:val="28"/>
                <w:vertAlign w:val="baseline"/>
                <w:lang w:eastAsia="zh-CN"/>
              </w:rPr>
              <w:t>姓</w:t>
            </w:r>
            <w:r>
              <w:rPr>
                <w:rFonts w:hint="eastAsia" w:ascii="仿宋" w:hAnsi="仿宋" w:eastAsia="仿宋" w:cs="仿宋"/>
                <w:b w:val="0"/>
                <w:bCs w:val="0"/>
                <w:spacing w:val="0"/>
                <w:sz w:val="28"/>
                <w:szCs w:val="28"/>
                <w:vertAlign w:val="baseline"/>
                <w:lang w:val="en-US" w:eastAsia="zh-CN"/>
              </w:rPr>
              <w:t xml:space="preserve">    </w:t>
            </w:r>
            <w:r>
              <w:rPr>
                <w:rFonts w:hint="eastAsia" w:ascii="仿宋" w:hAnsi="仿宋" w:eastAsia="仿宋" w:cs="仿宋"/>
                <w:b w:val="0"/>
                <w:bCs w:val="0"/>
                <w:spacing w:val="0"/>
                <w:sz w:val="28"/>
                <w:szCs w:val="28"/>
                <w:vertAlign w:val="baseline"/>
                <w:lang w:eastAsia="zh-CN"/>
              </w:rPr>
              <w:t>名</w:t>
            </w:r>
          </w:p>
        </w:tc>
        <w:tc>
          <w:tcPr>
            <w:tcW w:w="4403" w:type="dxa"/>
            <w:tcBorders>
              <w:tl2br w:val="nil"/>
              <w:tr2bl w:val="nil"/>
            </w:tcBorders>
            <w:vAlign w:val="center"/>
          </w:tcPr>
          <w:p w14:paraId="10673CA2">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p>
        </w:tc>
      </w:tr>
      <w:tr w14:paraId="422F46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2382" w:type="dxa"/>
            <w:vMerge w:val="continue"/>
            <w:tcBorders>
              <w:tl2br w:val="nil"/>
              <w:tr2bl w:val="nil"/>
            </w:tcBorders>
            <w:vAlign w:val="center"/>
          </w:tcPr>
          <w:p w14:paraId="4F3D2EA2">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p>
        </w:tc>
        <w:tc>
          <w:tcPr>
            <w:tcW w:w="2218" w:type="dxa"/>
            <w:tcBorders>
              <w:tl2br w:val="nil"/>
              <w:tr2bl w:val="nil"/>
            </w:tcBorders>
            <w:vAlign w:val="center"/>
          </w:tcPr>
          <w:p w14:paraId="059DDA00">
            <w:pPr>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spacing w:val="0"/>
                <w:sz w:val="28"/>
                <w:szCs w:val="28"/>
                <w:vertAlign w:val="baseline"/>
                <w:lang w:val="en-US" w:eastAsia="zh-CN"/>
              </w:rPr>
            </w:pPr>
            <w:r>
              <w:rPr>
                <w:rFonts w:hint="eastAsia" w:ascii="仿宋" w:hAnsi="仿宋" w:eastAsia="仿宋" w:cs="仿宋"/>
                <w:b w:val="0"/>
                <w:bCs w:val="0"/>
                <w:spacing w:val="0"/>
                <w:sz w:val="28"/>
                <w:szCs w:val="28"/>
                <w:vertAlign w:val="baseline"/>
                <w:lang w:val="en-US" w:eastAsia="zh-CN"/>
              </w:rPr>
              <w:t>联系电话</w:t>
            </w:r>
          </w:p>
        </w:tc>
        <w:tc>
          <w:tcPr>
            <w:tcW w:w="4403" w:type="dxa"/>
            <w:tcBorders>
              <w:tl2br w:val="nil"/>
              <w:tr2bl w:val="nil"/>
            </w:tcBorders>
            <w:vAlign w:val="center"/>
          </w:tcPr>
          <w:p w14:paraId="64B7CBC6">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p>
        </w:tc>
      </w:tr>
      <w:tr w14:paraId="130D3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2382" w:type="dxa"/>
            <w:vMerge w:val="continue"/>
            <w:tcBorders>
              <w:tl2br w:val="nil"/>
              <w:tr2bl w:val="nil"/>
            </w:tcBorders>
            <w:vAlign w:val="center"/>
          </w:tcPr>
          <w:p w14:paraId="09220C69">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p>
        </w:tc>
        <w:tc>
          <w:tcPr>
            <w:tcW w:w="2218" w:type="dxa"/>
            <w:tcBorders>
              <w:tl2br w:val="nil"/>
              <w:tr2bl w:val="nil"/>
            </w:tcBorders>
            <w:vAlign w:val="center"/>
          </w:tcPr>
          <w:p w14:paraId="6AD78773">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r>
              <w:rPr>
                <w:rFonts w:hint="eastAsia" w:ascii="仿宋" w:hAnsi="仿宋" w:eastAsia="仿宋" w:cs="仿宋"/>
                <w:b w:val="0"/>
                <w:bCs w:val="0"/>
                <w:spacing w:val="0"/>
                <w:sz w:val="28"/>
                <w:szCs w:val="28"/>
                <w:vertAlign w:val="baseline"/>
                <w:lang w:eastAsia="zh-CN"/>
              </w:rPr>
              <w:t>电子邮箱</w:t>
            </w:r>
          </w:p>
        </w:tc>
        <w:tc>
          <w:tcPr>
            <w:tcW w:w="4403" w:type="dxa"/>
            <w:tcBorders>
              <w:tl2br w:val="nil"/>
              <w:tr2bl w:val="nil"/>
            </w:tcBorders>
            <w:vAlign w:val="center"/>
          </w:tcPr>
          <w:p w14:paraId="799AA550">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p>
        </w:tc>
      </w:tr>
      <w:tr w14:paraId="64EE10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2382" w:type="dxa"/>
            <w:tcBorders>
              <w:tl2br w:val="nil"/>
              <w:tr2bl w:val="nil"/>
            </w:tcBorders>
            <w:vAlign w:val="center"/>
          </w:tcPr>
          <w:p w14:paraId="2A1514AF">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r>
              <w:rPr>
                <w:rFonts w:hint="eastAsia" w:ascii="仿宋" w:hAnsi="仿宋" w:eastAsia="仿宋" w:cs="仿宋"/>
                <w:b/>
                <w:bCs/>
                <w:sz w:val="28"/>
                <w:szCs w:val="28"/>
                <w:highlight w:val="none"/>
                <w:lang w:val="en-US" w:eastAsia="zh-CN" w:bidi="ar"/>
              </w:rPr>
              <w:t>采购</w:t>
            </w:r>
            <w:r>
              <w:rPr>
                <w:rFonts w:hint="eastAsia" w:ascii="仿宋" w:hAnsi="仿宋" w:eastAsia="仿宋" w:cs="仿宋"/>
                <w:b/>
                <w:bCs/>
                <w:sz w:val="28"/>
                <w:szCs w:val="28"/>
                <w:highlight w:val="none"/>
                <w:lang w:bidi="ar"/>
              </w:rPr>
              <w:t>文件售价</w:t>
            </w:r>
          </w:p>
        </w:tc>
        <w:tc>
          <w:tcPr>
            <w:tcW w:w="6621" w:type="dxa"/>
            <w:gridSpan w:val="2"/>
            <w:tcBorders>
              <w:tl2br w:val="nil"/>
              <w:tr2bl w:val="nil"/>
            </w:tcBorders>
            <w:vAlign w:val="center"/>
          </w:tcPr>
          <w:p w14:paraId="1572D490">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pacing w:val="0"/>
                <w:sz w:val="28"/>
                <w:szCs w:val="28"/>
                <w:vertAlign w:val="baseline"/>
                <w:lang w:eastAsia="zh-CN"/>
              </w:rPr>
            </w:pPr>
            <w:r>
              <w:rPr>
                <w:rFonts w:hint="eastAsia" w:ascii="仿宋" w:hAnsi="仿宋" w:eastAsia="仿宋" w:cs="仿宋"/>
                <w:b/>
                <w:bCs/>
                <w:sz w:val="28"/>
                <w:szCs w:val="28"/>
                <w:highlight w:val="none"/>
                <w:lang w:bidi="ar"/>
              </w:rPr>
              <w:t>人民币0元/份</w:t>
            </w:r>
          </w:p>
        </w:tc>
      </w:tr>
      <w:tr w14:paraId="4F4857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18" w:hRule="atLeast"/>
          <w:jc w:val="center"/>
        </w:trPr>
        <w:tc>
          <w:tcPr>
            <w:tcW w:w="2382" w:type="dxa"/>
            <w:tcBorders>
              <w:tl2br w:val="nil"/>
              <w:tr2bl w:val="nil"/>
            </w:tcBorders>
            <w:vAlign w:val="center"/>
          </w:tcPr>
          <w:p w14:paraId="21C5902D">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8"/>
                <w:szCs w:val="28"/>
                <w:highlight w:val="none"/>
                <w:lang w:bidi="ar"/>
              </w:rPr>
            </w:pPr>
            <w:r>
              <w:rPr>
                <w:rFonts w:hint="eastAsia" w:ascii="仿宋" w:hAnsi="仿宋" w:eastAsia="仿宋" w:cs="仿宋"/>
                <w:b/>
                <w:bCs/>
                <w:sz w:val="28"/>
                <w:szCs w:val="28"/>
                <w:highlight w:val="none"/>
                <w:lang w:bidi="ar"/>
              </w:rPr>
              <w:t>获取</w:t>
            </w:r>
            <w:r>
              <w:rPr>
                <w:rFonts w:hint="eastAsia" w:ascii="仿宋" w:hAnsi="仿宋" w:eastAsia="仿宋" w:cs="仿宋"/>
                <w:b/>
                <w:bCs/>
                <w:sz w:val="28"/>
                <w:szCs w:val="28"/>
                <w:highlight w:val="none"/>
                <w:lang w:val="en-US" w:eastAsia="zh-CN" w:bidi="ar"/>
              </w:rPr>
              <w:t>采购</w:t>
            </w:r>
            <w:r>
              <w:rPr>
                <w:rFonts w:hint="eastAsia" w:ascii="仿宋" w:hAnsi="仿宋" w:eastAsia="仿宋" w:cs="仿宋"/>
                <w:b/>
                <w:bCs/>
                <w:sz w:val="28"/>
                <w:szCs w:val="28"/>
                <w:highlight w:val="none"/>
                <w:lang w:bidi="ar"/>
              </w:rPr>
              <w:t>文件时须提供以下资料</w:t>
            </w:r>
          </w:p>
        </w:tc>
        <w:tc>
          <w:tcPr>
            <w:tcW w:w="6621" w:type="dxa"/>
            <w:gridSpan w:val="2"/>
            <w:tcBorders>
              <w:tl2br w:val="nil"/>
              <w:tr2bl w:val="nil"/>
            </w:tcBorders>
            <w:vAlign w:val="center"/>
          </w:tcPr>
          <w:p w14:paraId="144CC969">
            <w:pPr>
              <w:tabs>
                <w:tab w:val="left" w:pos="424"/>
              </w:tabs>
              <w:spacing w:line="360" w:lineRule="auto"/>
              <w:ind w:left="0" w:leftChars="0" w:firstLine="0" w:firstLineChars="0"/>
              <w:jc w:val="left"/>
              <w:rPr>
                <w:rFonts w:hint="eastAsia"/>
              </w:rPr>
            </w:pPr>
            <w:r>
              <w:rPr>
                <w:rFonts w:hint="eastAsia"/>
              </w:rPr>
              <w:t>①《</w:t>
            </w:r>
            <w:r>
              <w:rPr>
                <w:rFonts w:hint="eastAsia"/>
                <w:lang w:eastAsia="zh-CN"/>
              </w:rPr>
              <w:t>采购文件获取登记表</w:t>
            </w:r>
            <w:r>
              <w:rPr>
                <w:rFonts w:hint="eastAsia"/>
              </w:rPr>
              <w:t>》；</w:t>
            </w:r>
          </w:p>
          <w:p w14:paraId="767214C5">
            <w:pPr>
              <w:tabs>
                <w:tab w:val="left" w:pos="424"/>
              </w:tabs>
              <w:spacing w:line="360" w:lineRule="auto"/>
              <w:ind w:left="0" w:leftChars="0" w:firstLine="0" w:firstLineChars="0"/>
              <w:jc w:val="left"/>
              <w:rPr>
                <w:rFonts w:hint="eastAsia"/>
              </w:rPr>
            </w:pPr>
            <w:r>
              <w:rPr>
                <w:rFonts w:hint="eastAsia"/>
              </w:rPr>
              <w:t>②有效《营业执照》；</w:t>
            </w:r>
          </w:p>
          <w:p w14:paraId="001DBB10">
            <w:pPr>
              <w:tabs>
                <w:tab w:val="left" w:pos="424"/>
              </w:tabs>
              <w:spacing w:line="360" w:lineRule="auto"/>
              <w:ind w:left="0" w:leftChars="0" w:firstLine="0" w:firstLineChars="0"/>
              <w:jc w:val="left"/>
              <w:rPr>
                <w:rFonts w:hint="eastAsia" w:ascii="仿宋" w:hAnsi="仿宋" w:eastAsia="仿宋" w:cs="仿宋"/>
                <w:b/>
                <w:bCs/>
                <w:sz w:val="28"/>
                <w:szCs w:val="28"/>
                <w:highlight w:val="none"/>
                <w:lang w:eastAsia="zh-CN" w:bidi="ar"/>
              </w:rPr>
            </w:pPr>
            <w:r>
              <w:rPr>
                <w:rFonts w:hint="eastAsia"/>
              </w:rPr>
              <w:t>③经办人身份证。</w:t>
            </w:r>
          </w:p>
        </w:tc>
      </w:tr>
      <w:tr w14:paraId="662E42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2" w:hRule="atLeast"/>
          <w:jc w:val="center"/>
        </w:trPr>
        <w:tc>
          <w:tcPr>
            <w:tcW w:w="2382" w:type="dxa"/>
            <w:tcBorders>
              <w:tl2br w:val="nil"/>
              <w:tr2bl w:val="nil"/>
            </w:tcBorders>
            <w:vAlign w:val="center"/>
          </w:tcPr>
          <w:p w14:paraId="3A3FA39F">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8"/>
                <w:szCs w:val="28"/>
                <w:highlight w:val="none"/>
                <w:lang w:val="en-US" w:eastAsia="zh-CN" w:bidi="ar"/>
              </w:rPr>
            </w:pPr>
            <w:r>
              <w:rPr>
                <w:rFonts w:hint="eastAsia" w:ascii="仿宋" w:hAnsi="仿宋" w:eastAsia="仿宋" w:cs="仿宋"/>
                <w:b/>
                <w:bCs/>
                <w:sz w:val="28"/>
                <w:szCs w:val="28"/>
                <w:highlight w:val="none"/>
                <w:lang w:val="en-US" w:eastAsia="zh-CN" w:bidi="ar"/>
              </w:rPr>
              <w:t>声明</w:t>
            </w:r>
          </w:p>
        </w:tc>
        <w:tc>
          <w:tcPr>
            <w:tcW w:w="6621" w:type="dxa"/>
            <w:gridSpan w:val="2"/>
            <w:tcBorders>
              <w:tl2br w:val="nil"/>
              <w:tr2bl w:val="nil"/>
            </w:tcBorders>
            <w:vAlign w:val="center"/>
          </w:tcPr>
          <w:p w14:paraId="50852DFE">
            <w:pPr>
              <w:tabs>
                <w:tab w:val="left" w:pos="424"/>
              </w:tabs>
              <w:spacing w:line="360" w:lineRule="auto"/>
              <w:ind w:left="0" w:leftChars="0" w:firstLine="0" w:firstLineChars="0"/>
              <w:jc w:val="left"/>
              <w:rPr>
                <w:rFonts w:hint="eastAsia" w:ascii="仿宋" w:hAnsi="仿宋" w:eastAsia="仿宋" w:cs="仿宋"/>
                <w:sz w:val="28"/>
                <w:szCs w:val="28"/>
                <w:highlight w:val="none"/>
                <w:lang w:bidi="ar"/>
              </w:rPr>
            </w:pPr>
            <w:r>
              <w:rPr>
                <w:rFonts w:hint="eastAsia" w:cs="仿宋"/>
                <w:snapToGrid w:val="0"/>
                <w:color w:val="auto"/>
                <w:kern w:val="2"/>
                <w:sz w:val="28"/>
                <w:szCs w:val="28"/>
                <w:highlight w:val="none"/>
                <w:u w:val="none"/>
                <w:lang w:val="en-US" w:eastAsia="zh-CN"/>
              </w:rPr>
              <w:t>获取</w:t>
            </w:r>
            <w:bookmarkStart w:id="0" w:name="_GoBack"/>
            <w:bookmarkEnd w:id="0"/>
            <w:r>
              <w:rPr>
                <w:rFonts w:hint="eastAsia" w:ascii="仿宋" w:hAnsi="仿宋" w:eastAsia="仿宋" w:cs="仿宋"/>
                <w:snapToGrid w:val="0"/>
                <w:color w:val="auto"/>
                <w:kern w:val="2"/>
                <w:sz w:val="28"/>
                <w:szCs w:val="28"/>
                <w:highlight w:val="none"/>
                <w:u w:val="none"/>
                <w:lang w:val="en-US" w:eastAsia="zh-CN"/>
              </w:rPr>
              <w:t>采购文件</w:t>
            </w:r>
            <w:r>
              <w:rPr>
                <w:rFonts w:hint="eastAsia" w:ascii="仿宋" w:hAnsi="仿宋" w:eastAsia="仿宋" w:cs="仿宋"/>
                <w:snapToGrid w:val="0"/>
                <w:color w:val="auto"/>
                <w:kern w:val="2"/>
                <w:sz w:val="28"/>
                <w:szCs w:val="28"/>
                <w:highlight w:val="none"/>
                <w:u w:val="none"/>
              </w:rPr>
              <w:t>的</w:t>
            </w:r>
            <w:r>
              <w:rPr>
                <w:rFonts w:hint="eastAsia" w:ascii="仿宋" w:hAnsi="仿宋" w:eastAsia="仿宋" w:cs="仿宋"/>
                <w:snapToGrid w:val="0"/>
                <w:color w:val="auto"/>
                <w:kern w:val="2"/>
                <w:sz w:val="28"/>
                <w:szCs w:val="28"/>
                <w:highlight w:val="none"/>
                <w:u w:val="none"/>
                <w:lang w:val="en-US" w:eastAsia="zh-CN"/>
              </w:rPr>
              <w:t>供应商</w:t>
            </w:r>
            <w:r>
              <w:rPr>
                <w:rFonts w:hint="eastAsia" w:ascii="仿宋" w:hAnsi="仿宋" w:eastAsia="仿宋" w:cs="仿宋"/>
                <w:snapToGrid w:val="0"/>
                <w:color w:val="auto"/>
                <w:kern w:val="2"/>
                <w:sz w:val="28"/>
                <w:szCs w:val="28"/>
                <w:highlight w:val="none"/>
                <w:u w:val="none"/>
              </w:rPr>
              <w:t>，均被视为已充分理解本</w:t>
            </w:r>
            <w:r>
              <w:rPr>
                <w:rFonts w:hint="eastAsia" w:ascii="仿宋" w:hAnsi="仿宋" w:eastAsia="仿宋" w:cs="仿宋"/>
                <w:snapToGrid w:val="0"/>
                <w:color w:val="auto"/>
                <w:kern w:val="2"/>
                <w:sz w:val="28"/>
                <w:szCs w:val="28"/>
                <w:highlight w:val="none"/>
                <w:u w:val="none"/>
                <w:lang w:val="en-US" w:eastAsia="zh-CN"/>
              </w:rPr>
              <w:t>项目</w:t>
            </w:r>
            <w:r>
              <w:rPr>
                <w:rFonts w:hint="eastAsia" w:ascii="仿宋" w:hAnsi="仿宋" w:eastAsia="仿宋" w:cs="仿宋"/>
                <w:snapToGrid w:val="0"/>
                <w:color w:val="auto"/>
                <w:kern w:val="2"/>
                <w:sz w:val="28"/>
                <w:szCs w:val="28"/>
                <w:highlight w:val="none"/>
                <w:u w:val="none"/>
              </w:rPr>
              <w:t>的有关要求，</w:t>
            </w:r>
            <w:r>
              <w:rPr>
                <w:rFonts w:hint="eastAsia" w:ascii="仿宋" w:hAnsi="仿宋" w:eastAsia="仿宋" w:cs="仿宋"/>
                <w:snapToGrid w:val="0"/>
                <w:color w:val="auto"/>
                <w:kern w:val="2"/>
                <w:sz w:val="28"/>
                <w:szCs w:val="28"/>
                <w:highlight w:val="none"/>
                <w:u w:val="none"/>
                <w:lang w:val="en-US" w:eastAsia="zh-CN"/>
              </w:rPr>
              <w:t>采购人</w:t>
            </w:r>
            <w:r>
              <w:rPr>
                <w:rFonts w:hint="eastAsia" w:ascii="仿宋" w:hAnsi="仿宋" w:eastAsia="仿宋" w:cs="仿宋"/>
                <w:snapToGrid w:val="0"/>
                <w:color w:val="auto"/>
                <w:kern w:val="2"/>
                <w:sz w:val="28"/>
                <w:szCs w:val="28"/>
                <w:highlight w:val="none"/>
                <w:u w:val="none"/>
              </w:rPr>
              <w:t>及</w:t>
            </w:r>
            <w:r>
              <w:rPr>
                <w:rFonts w:hint="eastAsia" w:ascii="仿宋" w:hAnsi="仿宋" w:eastAsia="仿宋" w:cs="仿宋"/>
                <w:snapToGrid w:val="0"/>
                <w:color w:val="auto"/>
                <w:kern w:val="2"/>
                <w:sz w:val="28"/>
                <w:szCs w:val="28"/>
                <w:highlight w:val="none"/>
                <w:u w:val="none"/>
                <w:lang w:eastAsia="zh-CN"/>
              </w:rPr>
              <w:t>代理机构</w:t>
            </w:r>
            <w:r>
              <w:rPr>
                <w:rFonts w:hint="eastAsia" w:ascii="仿宋" w:hAnsi="仿宋" w:eastAsia="仿宋" w:cs="仿宋"/>
                <w:snapToGrid w:val="0"/>
                <w:color w:val="auto"/>
                <w:kern w:val="2"/>
                <w:sz w:val="28"/>
                <w:szCs w:val="28"/>
                <w:highlight w:val="none"/>
                <w:u w:val="none"/>
              </w:rPr>
              <w:t>均无责任承担其是否符合</w:t>
            </w:r>
            <w:r>
              <w:rPr>
                <w:rFonts w:hint="eastAsia" w:ascii="仿宋" w:hAnsi="仿宋" w:eastAsia="仿宋" w:cs="仿宋"/>
                <w:snapToGrid w:val="0"/>
                <w:color w:val="auto"/>
                <w:kern w:val="2"/>
                <w:sz w:val="28"/>
                <w:szCs w:val="28"/>
                <w:highlight w:val="none"/>
                <w:u w:val="none"/>
                <w:lang w:val="en-US" w:eastAsia="zh-CN"/>
              </w:rPr>
              <w:t>和合格供应商</w:t>
            </w:r>
            <w:r>
              <w:rPr>
                <w:rFonts w:hint="eastAsia" w:ascii="仿宋" w:hAnsi="仿宋" w:eastAsia="仿宋" w:cs="仿宋"/>
                <w:snapToGrid w:val="0"/>
                <w:color w:val="auto"/>
                <w:kern w:val="2"/>
                <w:sz w:val="28"/>
                <w:szCs w:val="28"/>
                <w:highlight w:val="none"/>
                <w:u w:val="none"/>
                <w:lang w:eastAsia="zh-CN"/>
              </w:rPr>
              <w:t>的</w:t>
            </w:r>
            <w:r>
              <w:rPr>
                <w:rFonts w:hint="eastAsia" w:ascii="仿宋" w:hAnsi="仿宋" w:eastAsia="仿宋" w:cs="仿宋"/>
                <w:snapToGrid w:val="0"/>
                <w:color w:val="auto"/>
                <w:kern w:val="2"/>
                <w:sz w:val="28"/>
                <w:szCs w:val="28"/>
                <w:highlight w:val="none"/>
                <w:u w:val="none"/>
              </w:rPr>
              <w:t>资格要求而引起的一切后果。</w:t>
            </w:r>
          </w:p>
        </w:tc>
      </w:tr>
      <w:tr w14:paraId="6797F7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2382" w:type="dxa"/>
            <w:tcBorders>
              <w:tl2br w:val="nil"/>
              <w:tr2bl w:val="nil"/>
            </w:tcBorders>
            <w:vAlign w:val="center"/>
          </w:tcPr>
          <w:p w14:paraId="23B474FA">
            <w:pPr>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8"/>
                <w:szCs w:val="28"/>
                <w:highlight w:val="none"/>
                <w:lang w:val="en-US" w:eastAsia="zh-CN" w:bidi="ar"/>
              </w:rPr>
            </w:pPr>
            <w:r>
              <w:rPr>
                <w:rFonts w:hint="eastAsia" w:ascii="仿宋" w:hAnsi="仿宋" w:eastAsia="仿宋" w:cs="仿宋"/>
                <w:b w:val="0"/>
                <w:bCs w:val="0"/>
                <w:spacing w:val="0"/>
                <w:sz w:val="28"/>
                <w:szCs w:val="28"/>
                <w:vertAlign w:val="baseline"/>
                <w:lang w:val="en-US" w:eastAsia="zh-CN"/>
              </w:rPr>
              <w:t>获取文件日期</w:t>
            </w:r>
          </w:p>
        </w:tc>
        <w:tc>
          <w:tcPr>
            <w:tcW w:w="6621" w:type="dxa"/>
            <w:gridSpan w:val="2"/>
            <w:tcBorders>
              <w:tl2br w:val="nil"/>
              <w:tr2bl w:val="nil"/>
            </w:tcBorders>
            <w:vAlign w:val="center"/>
          </w:tcPr>
          <w:p w14:paraId="784FD6C8">
            <w:pPr>
              <w:tabs>
                <w:tab w:val="left" w:pos="424"/>
              </w:tabs>
              <w:spacing w:line="360" w:lineRule="auto"/>
              <w:ind w:left="0" w:leftChars="0" w:firstLine="2100" w:firstLineChars="750"/>
              <w:rPr>
                <w:rFonts w:hint="default" w:ascii="仿宋" w:hAnsi="仿宋" w:eastAsia="仿宋" w:cs="仿宋"/>
                <w:snapToGrid w:val="0"/>
                <w:color w:val="auto"/>
                <w:kern w:val="2"/>
                <w:sz w:val="28"/>
                <w:szCs w:val="28"/>
                <w:highlight w:val="none"/>
                <w:u w:val="none"/>
                <w:lang w:val="en-US" w:eastAsia="zh-CN"/>
              </w:rPr>
            </w:pPr>
            <w:r>
              <w:rPr>
                <w:rFonts w:hint="eastAsia" w:ascii="仿宋" w:hAnsi="仿宋" w:eastAsia="仿宋" w:cs="仿宋"/>
                <w:snapToGrid w:val="0"/>
                <w:color w:val="auto"/>
                <w:kern w:val="2"/>
                <w:sz w:val="28"/>
                <w:szCs w:val="28"/>
                <w:highlight w:val="none"/>
                <w:u w:val="single"/>
                <w:lang w:val="en-US" w:eastAsia="zh-CN"/>
              </w:rPr>
              <w:t xml:space="preserve">    </w:t>
            </w:r>
            <w:r>
              <w:rPr>
                <w:rFonts w:hint="eastAsia" w:ascii="仿宋" w:hAnsi="仿宋" w:eastAsia="仿宋" w:cs="仿宋"/>
                <w:snapToGrid w:val="0"/>
                <w:color w:val="auto"/>
                <w:kern w:val="2"/>
                <w:sz w:val="28"/>
                <w:szCs w:val="28"/>
                <w:highlight w:val="none"/>
                <w:u w:val="none"/>
                <w:lang w:val="en-US" w:eastAsia="zh-CN"/>
              </w:rPr>
              <w:t>年</w:t>
            </w:r>
            <w:r>
              <w:rPr>
                <w:rFonts w:hint="eastAsia" w:ascii="仿宋" w:hAnsi="仿宋" w:eastAsia="仿宋" w:cs="仿宋"/>
                <w:snapToGrid w:val="0"/>
                <w:color w:val="auto"/>
                <w:kern w:val="2"/>
                <w:sz w:val="28"/>
                <w:szCs w:val="28"/>
                <w:highlight w:val="none"/>
                <w:u w:val="single"/>
                <w:lang w:val="en-US" w:eastAsia="zh-CN"/>
              </w:rPr>
              <w:t xml:space="preserve">   </w:t>
            </w:r>
            <w:r>
              <w:rPr>
                <w:rFonts w:hint="eastAsia" w:ascii="仿宋" w:hAnsi="仿宋" w:eastAsia="仿宋" w:cs="仿宋"/>
                <w:snapToGrid w:val="0"/>
                <w:color w:val="auto"/>
                <w:kern w:val="2"/>
                <w:sz w:val="28"/>
                <w:szCs w:val="28"/>
                <w:highlight w:val="none"/>
                <w:u w:val="none"/>
                <w:lang w:val="en-US" w:eastAsia="zh-CN"/>
              </w:rPr>
              <w:t>月</w:t>
            </w:r>
            <w:r>
              <w:rPr>
                <w:rFonts w:hint="eastAsia" w:ascii="仿宋" w:hAnsi="仿宋" w:eastAsia="仿宋" w:cs="仿宋"/>
                <w:snapToGrid w:val="0"/>
                <w:color w:val="auto"/>
                <w:kern w:val="2"/>
                <w:sz w:val="28"/>
                <w:szCs w:val="28"/>
                <w:highlight w:val="none"/>
                <w:u w:val="single"/>
                <w:lang w:val="en-US" w:eastAsia="zh-CN"/>
              </w:rPr>
              <w:t xml:space="preserve">   </w:t>
            </w:r>
            <w:r>
              <w:rPr>
                <w:rFonts w:hint="eastAsia" w:ascii="仿宋" w:hAnsi="仿宋" w:eastAsia="仿宋" w:cs="仿宋"/>
                <w:snapToGrid w:val="0"/>
                <w:color w:val="auto"/>
                <w:kern w:val="2"/>
                <w:sz w:val="28"/>
                <w:szCs w:val="28"/>
                <w:highlight w:val="none"/>
                <w:u w:val="none"/>
                <w:lang w:val="en-US" w:eastAsia="zh-CN"/>
              </w:rPr>
              <w:t>日</w:t>
            </w:r>
          </w:p>
        </w:tc>
      </w:tr>
    </w:tbl>
    <w:p w14:paraId="68D73E41">
      <w:pPr>
        <w:ind w:firstLine="6181" w:firstLineChars="2200"/>
        <w:jc w:val="right"/>
        <w:rPr>
          <w:rFonts w:hint="eastAsia" w:ascii="新宋体" w:hAnsi="新宋体" w:eastAsia="新宋体" w:cs="新宋体"/>
          <w:b/>
          <w:bCs/>
          <w:spacing w:val="20"/>
          <w:sz w:val="24"/>
          <w:szCs w:val="24"/>
          <w:lang w:val="en-US" w:eastAsia="zh-CN"/>
        </w:rPr>
      </w:pPr>
    </w:p>
    <w:p w14:paraId="27EB9A0A">
      <w:pPr>
        <w:rPr>
          <w:rFonts w:hint="eastAsia"/>
          <w:lang w:val="en-US" w:eastAsia="zh-CN"/>
        </w:rPr>
      </w:pPr>
    </w:p>
    <w:sectPr>
      <w:pgSz w:w="11906" w:h="16838"/>
      <w:pgMar w:top="1134" w:right="850" w:bottom="1134" w:left="1083"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4ZWE4MzJjN2MwNGU2NDA2ZTVlY2Q4MzNlNmNkZTEifQ=="/>
    <w:docVar w:name="KSO_WPS_MARK_KEY" w:val="f34e115e-65f7-460d-8b42-78d2ad981e8a"/>
  </w:docVars>
  <w:rsids>
    <w:rsidRoot w:val="00000000"/>
    <w:rsid w:val="004853E5"/>
    <w:rsid w:val="007D27BB"/>
    <w:rsid w:val="00E9408A"/>
    <w:rsid w:val="02D865A8"/>
    <w:rsid w:val="03144DF2"/>
    <w:rsid w:val="054312E4"/>
    <w:rsid w:val="05817AD5"/>
    <w:rsid w:val="05B14D8A"/>
    <w:rsid w:val="06C278B5"/>
    <w:rsid w:val="06FE48BF"/>
    <w:rsid w:val="077F2007"/>
    <w:rsid w:val="08700C51"/>
    <w:rsid w:val="08B01EEC"/>
    <w:rsid w:val="08EB6C4F"/>
    <w:rsid w:val="08FB5330"/>
    <w:rsid w:val="09A247DF"/>
    <w:rsid w:val="09E761DB"/>
    <w:rsid w:val="0A4535DA"/>
    <w:rsid w:val="0A4A69A4"/>
    <w:rsid w:val="0A5351D8"/>
    <w:rsid w:val="0A6D20AC"/>
    <w:rsid w:val="0B6E3694"/>
    <w:rsid w:val="0B770A06"/>
    <w:rsid w:val="0B9C6EBC"/>
    <w:rsid w:val="0C3C074A"/>
    <w:rsid w:val="0C6E36CE"/>
    <w:rsid w:val="0C7F5FBF"/>
    <w:rsid w:val="0D2E5DDF"/>
    <w:rsid w:val="0D3E3B2D"/>
    <w:rsid w:val="0D927FE1"/>
    <w:rsid w:val="0DEC39CB"/>
    <w:rsid w:val="0E53453B"/>
    <w:rsid w:val="0E9D756C"/>
    <w:rsid w:val="0EEC7776"/>
    <w:rsid w:val="0EFB0258"/>
    <w:rsid w:val="0F6C28ED"/>
    <w:rsid w:val="0FC12DAB"/>
    <w:rsid w:val="10223E94"/>
    <w:rsid w:val="10D40911"/>
    <w:rsid w:val="112D6190"/>
    <w:rsid w:val="11503DB9"/>
    <w:rsid w:val="13BA0375"/>
    <w:rsid w:val="144A28FD"/>
    <w:rsid w:val="149045D7"/>
    <w:rsid w:val="15260EAC"/>
    <w:rsid w:val="163A018F"/>
    <w:rsid w:val="17C23687"/>
    <w:rsid w:val="194B0450"/>
    <w:rsid w:val="1A0C1FF0"/>
    <w:rsid w:val="1ABF618E"/>
    <w:rsid w:val="1B6C45C1"/>
    <w:rsid w:val="1B831060"/>
    <w:rsid w:val="1BE8340C"/>
    <w:rsid w:val="1C4E28F8"/>
    <w:rsid w:val="1D6D3771"/>
    <w:rsid w:val="1D7A4EBB"/>
    <w:rsid w:val="1E236632"/>
    <w:rsid w:val="1ECB2CBC"/>
    <w:rsid w:val="1F8F2CC0"/>
    <w:rsid w:val="1FEF7CEF"/>
    <w:rsid w:val="1FF72B7C"/>
    <w:rsid w:val="20970948"/>
    <w:rsid w:val="21C106F9"/>
    <w:rsid w:val="229713D4"/>
    <w:rsid w:val="230D1152"/>
    <w:rsid w:val="246162AA"/>
    <w:rsid w:val="24A612A8"/>
    <w:rsid w:val="25811C28"/>
    <w:rsid w:val="27357E98"/>
    <w:rsid w:val="27594DE2"/>
    <w:rsid w:val="28F612B9"/>
    <w:rsid w:val="29ED069D"/>
    <w:rsid w:val="29F624A2"/>
    <w:rsid w:val="2A233D14"/>
    <w:rsid w:val="2A4E308A"/>
    <w:rsid w:val="2A697C90"/>
    <w:rsid w:val="2A97478A"/>
    <w:rsid w:val="2BA15D9F"/>
    <w:rsid w:val="2C0B2F33"/>
    <w:rsid w:val="2C0F62D1"/>
    <w:rsid w:val="2C95765A"/>
    <w:rsid w:val="2CC56700"/>
    <w:rsid w:val="2DDD4438"/>
    <w:rsid w:val="2E073C7C"/>
    <w:rsid w:val="2E702BF1"/>
    <w:rsid w:val="2EB711FE"/>
    <w:rsid w:val="2FC3089B"/>
    <w:rsid w:val="3038791C"/>
    <w:rsid w:val="3058614B"/>
    <w:rsid w:val="3081730B"/>
    <w:rsid w:val="32F1687F"/>
    <w:rsid w:val="331B3F08"/>
    <w:rsid w:val="33D20888"/>
    <w:rsid w:val="353F4A0B"/>
    <w:rsid w:val="35997E52"/>
    <w:rsid w:val="360E6AC6"/>
    <w:rsid w:val="362D1F4D"/>
    <w:rsid w:val="37751C56"/>
    <w:rsid w:val="377D3F6F"/>
    <w:rsid w:val="3805122C"/>
    <w:rsid w:val="386127BA"/>
    <w:rsid w:val="38CB568A"/>
    <w:rsid w:val="395C36C7"/>
    <w:rsid w:val="39D43C51"/>
    <w:rsid w:val="3A0C0955"/>
    <w:rsid w:val="3A0E7309"/>
    <w:rsid w:val="3C296359"/>
    <w:rsid w:val="3C6C6069"/>
    <w:rsid w:val="3CD538D3"/>
    <w:rsid w:val="3E2B11BA"/>
    <w:rsid w:val="3E395F9C"/>
    <w:rsid w:val="3E7D1283"/>
    <w:rsid w:val="3F100679"/>
    <w:rsid w:val="3F1E7077"/>
    <w:rsid w:val="3FB46BF5"/>
    <w:rsid w:val="423D7774"/>
    <w:rsid w:val="43340542"/>
    <w:rsid w:val="437007F1"/>
    <w:rsid w:val="44056103"/>
    <w:rsid w:val="44200800"/>
    <w:rsid w:val="44F3127A"/>
    <w:rsid w:val="461C13C9"/>
    <w:rsid w:val="469B2D5C"/>
    <w:rsid w:val="46ED1D85"/>
    <w:rsid w:val="47806A4C"/>
    <w:rsid w:val="484B58A6"/>
    <w:rsid w:val="48832975"/>
    <w:rsid w:val="489C7829"/>
    <w:rsid w:val="497624B9"/>
    <w:rsid w:val="498356AE"/>
    <w:rsid w:val="4A7B1453"/>
    <w:rsid w:val="4BC91607"/>
    <w:rsid w:val="4C193F75"/>
    <w:rsid w:val="4C1B549B"/>
    <w:rsid w:val="4C2555A1"/>
    <w:rsid w:val="4D5D067B"/>
    <w:rsid w:val="4D671CEB"/>
    <w:rsid w:val="4F3A1EB9"/>
    <w:rsid w:val="4F6D0A18"/>
    <w:rsid w:val="4F800AFF"/>
    <w:rsid w:val="508C2093"/>
    <w:rsid w:val="50ED6026"/>
    <w:rsid w:val="50FC1A77"/>
    <w:rsid w:val="51700445"/>
    <w:rsid w:val="5185786F"/>
    <w:rsid w:val="51B17D57"/>
    <w:rsid w:val="51C40D69"/>
    <w:rsid w:val="51CB18D6"/>
    <w:rsid w:val="51F92EE5"/>
    <w:rsid w:val="520E0A37"/>
    <w:rsid w:val="5217480F"/>
    <w:rsid w:val="52740962"/>
    <w:rsid w:val="52772180"/>
    <w:rsid w:val="52AC60BA"/>
    <w:rsid w:val="531C0F31"/>
    <w:rsid w:val="53823E6A"/>
    <w:rsid w:val="53A21BCD"/>
    <w:rsid w:val="549973B4"/>
    <w:rsid w:val="54DE7A00"/>
    <w:rsid w:val="55A20285"/>
    <w:rsid w:val="56171B10"/>
    <w:rsid w:val="563E7323"/>
    <w:rsid w:val="572808B7"/>
    <w:rsid w:val="57597C00"/>
    <w:rsid w:val="57707842"/>
    <w:rsid w:val="578E4E5D"/>
    <w:rsid w:val="583F5AFE"/>
    <w:rsid w:val="58855707"/>
    <w:rsid w:val="59C603E9"/>
    <w:rsid w:val="5A585B5B"/>
    <w:rsid w:val="5A8723B2"/>
    <w:rsid w:val="5A917313"/>
    <w:rsid w:val="5AC70DFE"/>
    <w:rsid w:val="5AC8390F"/>
    <w:rsid w:val="5AE368BF"/>
    <w:rsid w:val="5B01367D"/>
    <w:rsid w:val="5B470069"/>
    <w:rsid w:val="5B845E6A"/>
    <w:rsid w:val="5C182E11"/>
    <w:rsid w:val="5C3A01DA"/>
    <w:rsid w:val="5C922D98"/>
    <w:rsid w:val="5CFA4DD6"/>
    <w:rsid w:val="5D083683"/>
    <w:rsid w:val="5D4146D6"/>
    <w:rsid w:val="5E9245C3"/>
    <w:rsid w:val="5FC310B2"/>
    <w:rsid w:val="60A01484"/>
    <w:rsid w:val="60BC6606"/>
    <w:rsid w:val="60E24A87"/>
    <w:rsid w:val="61E83775"/>
    <w:rsid w:val="62E26E58"/>
    <w:rsid w:val="644A7E43"/>
    <w:rsid w:val="64D35E1E"/>
    <w:rsid w:val="64E44FC5"/>
    <w:rsid w:val="657B37F8"/>
    <w:rsid w:val="65A57611"/>
    <w:rsid w:val="65C62046"/>
    <w:rsid w:val="65CB0B10"/>
    <w:rsid w:val="66C64D00"/>
    <w:rsid w:val="678216A2"/>
    <w:rsid w:val="67D953CC"/>
    <w:rsid w:val="683F70D7"/>
    <w:rsid w:val="68474FE4"/>
    <w:rsid w:val="68703A7D"/>
    <w:rsid w:val="68785A0A"/>
    <w:rsid w:val="69B8310D"/>
    <w:rsid w:val="6A28792D"/>
    <w:rsid w:val="6B7D4869"/>
    <w:rsid w:val="6CB15D30"/>
    <w:rsid w:val="6CE43E65"/>
    <w:rsid w:val="6D033285"/>
    <w:rsid w:val="6DAE5AC4"/>
    <w:rsid w:val="6E37509D"/>
    <w:rsid w:val="6F6252A9"/>
    <w:rsid w:val="6F8B7A92"/>
    <w:rsid w:val="70146ED3"/>
    <w:rsid w:val="706D1764"/>
    <w:rsid w:val="71032079"/>
    <w:rsid w:val="717F46A3"/>
    <w:rsid w:val="721D67FE"/>
    <w:rsid w:val="7327333F"/>
    <w:rsid w:val="735D5DF3"/>
    <w:rsid w:val="742137FB"/>
    <w:rsid w:val="74FB2486"/>
    <w:rsid w:val="750A0102"/>
    <w:rsid w:val="75D25610"/>
    <w:rsid w:val="76F0487A"/>
    <w:rsid w:val="77B95678"/>
    <w:rsid w:val="78DC2077"/>
    <w:rsid w:val="78E95402"/>
    <w:rsid w:val="794E60B8"/>
    <w:rsid w:val="7B9003DA"/>
    <w:rsid w:val="7C15268D"/>
    <w:rsid w:val="7D66001B"/>
    <w:rsid w:val="7E3C65F7"/>
    <w:rsid w:val="7E633B84"/>
    <w:rsid w:val="7F0944EA"/>
    <w:rsid w:val="7FE90D4E"/>
    <w:rsid w:val="7FEF02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pPr>
    <w:rPr>
      <w:rFonts w:ascii="仿宋" w:hAnsi="仿宋" w:eastAsia="仿宋" w:cs="仿宋"/>
      <w:spacing w:val="0"/>
      <w:kern w:val="2"/>
      <w:sz w:val="28"/>
      <w:szCs w:val="28"/>
      <w:vertAlign w:val="baseline"/>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4"/>
    <w:basedOn w:val="1"/>
    <w:next w:val="1"/>
    <w:qFormat/>
    <w:uiPriority w:val="0"/>
    <w:pPr>
      <w:keepNext/>
      <w:keepLines/>
      <w:spacing w:before="280" w:after="290" w:line="374" w:lineRule="auto"/>
      <w:outlineLvl w:val="3"/>
    </w:pPr>
    <w:rPr>
      <w:rFonts w:ascii="Arial" w:hAnsi="Arial" w:eastAsia="黑体"/>
      <w:b/>
      <w:sz w:val="28"/>
      <w:szCs w:val="20"/>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Indent"/>
    <w:basedOn w:val="1"/>
    <w:qFormat/>
    <w:uiPriority w:val="0"/>
    <w:pPr>
      <w:widowControl w:val="0"/>
      <w:spacing w:line="360" w:lineRule="auto"/>
      <w:ind w:left="-103" w:firstLine="515"/>
      <w:jc w:val="both"/>
    </w:pPr>
    <w:rPr>
      <w:rFonts w:ascii="宋体"/>
      <w:kern w:val="2"/>
      <w:sz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2"/>
    <w:basedOn w:val="1"/>
    <w:next w:val="1"/>
    <w:qFormat/>
    <w:uiPriority w:val="39"/>
    <w:pPr>
      <w:ind w:left="200" w:leftChars="200"/>
    </w:pPr>
  </w:style>
  <w:style w:type="paragraph" w:styleId="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0">
    <w:name w:val="Body Text First Indent"/>
    <w:basedOn w:val="1"/>
    <w:qFormat/>
    <w:uiPriority w:val="0"/>
    <w:pPr>
      <w:spacing w:after="120"/>
      <w:ind w:firstLine="100" w:firstLineChars="100"/>
    </w:pPr>
    <w:rPr>
      <w:sz w:val="21"/>
      <w:szCs w:val="24"/>
    </w:rPr>
  </w:style>
  <w:style w:type="paragraph" w:styleId="11">
    <w:name w:val="Body Text First Indent 2"/>
    <w:basedOn w:val="5"/>
    <w:qFormat/>
    <w:uiPriority w:val="0"/>
    <w:pPr>
      <w:widowControl/>
      <w:spacing w:after="120" w:line="240" w:lineRule="auto"/>
      <w:ind w:left="200" w:leftChars="200" w:firstLine="200" w:firstLineChars="200"/>
      <w:jc w:val="left"/>
    </w:pPr>
    <w:rPr>
      <w:rFonts w:ascii="Times New Roman"/>
      <w:kern w:val="0"/>
      <w:sz w:val="21"/>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000000"/>
      <w:u w:val="none"/>
    </w:rPr>
  </w:style>
  <w:style w:type="character" w:styleId="17">
    <w:name w:val="Hyperlink"/>
    <w:basedOn w:val="14"/>
    <w:qFormat/>
    <w:uiPriority w:val="0"/>
    <w:rPr>
      <w:color w:val="000000"/>
      <w:u w:val="none"/>
    </w:rPr>
  </w:style>
  <w:style w:type="character" w:customStyle="1" w:styleId="18">
    <w:name w:val="current"/>
    <w:basedOn w:val="14"/>
    <w:qFormat/>
    <w:uiPriority w:val="0"/>
    <w:rPr>
      <w:b/>
    </w:rPr>
  </w:style>
  <w:style w:type="character" w:customStyle="1" w:styleId="19">
    <w:name w:val="disabled"/>
    <w:basedOn w:val="14"/>
    <w:qFormat/>
    <w:uiPriority w:val="0"/>
    <w:rPr>
      <w:color w:val="EEEEE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210</Words>
  <Characters>233</Characters>
  <Lines>0</Lines>
  <Paragraphs>0</Paragraphs>
  <TotalTime>0</TotalTime>
  <ScaleCrop>false</ScaleCrop>
  <LinksUpToDate>false</LinksUpToDate>
  <CharactersWithSpaces>247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竹林小西</cp:lastModifiedBy>
  <cp:lastPrinted>2023-02-24T08:33:00Z</cp:lastPrinted>
  <dcterms:modified xsi:type="dcterms:W3CDTF">2026-09-28T07:20:11Z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03B59DC4405A4170B3A15404C85BDDDB_13</vt:lpwstr>
  </property>
  <property fmtid="{D5CDD505-2E9C-101B-9397-08002B2CF9AE}" pid="4" name="KSOTemplateDocerSaveRecord">
    <vt:lpwstr>eyJoZGlkIjoiYWI5ZTUzZTdmZTQyMmEyYWI2ODkyMjM0MTVkNzgzYWUiLCJ1c2VySWQiOiIxMzAyMDU3NiJ9</vt:lpwstr>
  </property>
</Properties>
</file>